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923" w:rsidRDefault="00CF606F" w:rsidP="00FE22BC">
      <w:r w:rsidRPr="0091747A">
        <w:rPr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48AD510D" wp14:editId="3C0B2B7A">
            <wp:simplePos x="0" y="0"/>
            <wp:positionH relativeFrom="column">
              <wp:posOffset>-695325</wp:posOffset>
            </wp:positionH>
            <wp:positionV relativeFrom="page">
              <wp:posOffset>36830</wp:posOffset>
            </wp:positionV>
            <wp:extent cx="3962400" cy="3962400"/>
            <wp:effectExtent l="0" t="0" r="0" b="0"/>
            <wp:wrapNone/>
            <wp:docPr id="1" name="Рисунок 1" descr="C:\Users\0334\Documents\Blanki web 2\Blanki web новое\Blanki web\Zam 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334\Documents\Blanki web 2\Blanki web новое\Blanki web\Zam mi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p w:rsidR="00C7544B" w:rsidRDefault="00C7544B" w:rsidP="00FE22BC"/>
    <w:tbl>
      <w:tblPr>
        <w:tblpPr w:leftFromText="180" w:rightFromText="180" w:vertAnchor="text" w:horzAnchor="margin" w:tblpXSpec="right" w:tblpY="-4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B32923" w:rsidTr="00436059">
        <w:trPr>
          <w:trHeight w:val="3834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F606F" w:rsidRDefault="00CF606F" w:rsidP="00CF606F">
            <w:pPr>
              <w:spacing w:line="300" w:lineRule="auto"/>
              <w:rPr>
                <w:sz w:val="28"/>
              </w:rPr>
            </w:pPr>
          </w:p>
          <w:p w:rsidR="00B32923" w:rsidRDefault="00CF606F" w:rsidP="00CF606F">
            <w:pPr>
              <w:spacing w:line="300" w:lineRule="auto"/>
              <w:rPr>
                <w:sz w:val="28"/>
              </w:rPr>
            </w:pPr>
            <w:r>
              <w:rPr>
                <w:sz w:val="28"/>
              </w:rPr>
              <w:t>Органы исполнительной власти</w:t>
            </w:r>
            <w:r w:rsidR="007F68DD">
              <w:rPr>
                <w:sz w:val="28"/>
              </w:rPr>
              <w:t xml:space="preserve"> субъектов Российской Федерации</w:t>
            </w:r>
          </w:p>
          <w:p w:rsidR="007F68DD" w:rsidRPr="007F68DD" w:rsidRDefault="007F68DD" w:rsidP="00CF606F">
            <w:pPr>
              <w:spacing w:line="300" w:lineRule="auto"/>
              <w:rPr>
                <w:sz w:val="28"/>
              </w:rPr>
            </w:pPr>
          </w:p>
        </w:tc>
      </w:tr>
    </w:tbl>
    <w:p w:rsidR="007F68DD" w:rsidRPr="0019476E" w:rsidRDefault="007F68DD" w:rsidP="00EF7485">
      <w:pPr>
        <w:pStyle w:val="aa"/>
        <w:spacing w:line="300" w:lineRule="auto"/>
        <w:ind w:firstLine="709"/>
        <w:jc w:val="both"/>
        <w:rPr>
          <w:sz w:val="28"/>
        </w:rPr>
      </w:pPr>
      <w:r>
        <w:rPr>
          <w:sz w:val="28"/>
        </w:rPr>
        <w:t xml:space="preserve">Министерство финансов Российской Федерации в целях </w:t>
      </w:r>
      <w:r w:rsidRPr="0019476E">
        <w:rPr>
          <w:sz w:val="28"/>
        </w:rPr>
        <w:t>формирования информации об объемах бюджетных ассигнований бюджетов бюджетной системы</w:t>
      </w:r>
      <w:r>
        <w:rPr>
          <w:sz w:val="28"/>
        </w:rPr>
        <w:t xml:space="preserve"> Российской Федерации</w:t>
      </w:r>
      <w:r w:rsidRPr="0019476E">
        <w:rPr>
          <w:sz w:val="28"/>
        </w:rPr>
        <w:t>, направленных на государственну</w:t>
      </w:r>
      <w:r w:rsidR="00050F9B">
        <w:rPr>
          <w:sz w:val="28"/>
        </w:rPr>
        <w:t xml:space="preserve">ю поддержку семьи                         </w:t>
      </w:r>
      <w:r w:rsidR="00D9015F">
        <w:rPr>
          <w:sz w:val="28"/>
        </w:rPr>
        <w:t>и детей в 202</w:t>
      </w:r>
      <w:r w:rsidR="005A0B37">
        <w:rPr>
          <w:sz w:val="28"/>
        </w:rPr>
        <w:t>5</w:t>
      </w:r>
      <w:r w:rsidRPr="0019476E">
        <w:rPr>
          <w:sz w:val="28"/>
        </w:rPr>
        <w:t xml:space="preserve"> </w:t>
      </w:r>
      <w:r w:rsidR="003B2839">
        <w:rPr>
          <w:sz w:val="28"/>
        </w:rPr>
        <w:t xml:space="preserve">году, просит </w:t>
      </w:r>
      <w:r w:rsidR="008A5965" w:rsidRPr="0019476E">
        <w:rPr>
          <w:sz w:val="28"/>
        </w:rPr>
        <w:t>представить информацию</w:t>
      </w:r>
      <w:r w:rsidR="008A5965">
        <w:rPr>
          <w:sz w:val="28"/>
        </w:rPr>
        <w:t xml:space="preserve"> </w:t>
      </w:r>
      <w:r w:rsidR="003B2839">
        <w:rPr>
          <w:sz w:val="28"/>
        </w:rPr>
        <w:t xml:space="preserve">в срок до </w:t>
      </w:r>
      <w:r w:rsidR="007B43E5">
        <w:rPr>
          <w:sz w:val="28"/>
        </w:rPr>
        <w:t>1</w:t>
      </w:r>
      <w:r w:rsidR="00050F9B">
        <w:rPr>
          <w:sz w:val="28"/>
        </w:rPr>
        <w:t xml:space="preserve"> </w:t>
      </w:r>
      <w:r w:rsidR="007B43E5">
        <w:rPr>
          <w:sz w:val="28"/>
        </w:rPr>
        <w:t>мая</w:t>
      </w:r>
      <w:r w:rsidR="00050F9B">
        <w:rPr>
          <w:sz w:val="28"/>
        </w:rPr>
        <w:t xml:space="preserve"> 202</w:t>
      </w:r>
      <w:r w:rsidR="005A0B37">
        <w:rPr>
          <w:sz w:val="28"/>
        </w:rPr>
        <w:t>6</w:t>
      </w:r>
      <w:r w:rsidR="003B2839">
        <w:rPr>
          <w:sz w:val="28"/>
        </w:rPr>
        <w:t xml:space="preserve"> года</w:t>
      </w:r>
      <w:r w:rsidRPr="0019476E">
        <w:rPr>
          <w:sz w:val="28"/>
        </w:rPr>
        <w:t xml:space="preserve"> </w:t>
      </w:r>
      <w:r w:rsidR="008A5965">
        <w:rPr>
          <w:sz w:val="28"/>
        </w:rPr>
        <w:br/>
      </w:r>
      <w:r w:rsidR="008A5965" w:rsidRPr="0019476E">
        <w:rPr>
          <w:sz w:val="28"/>
        </w:rPr>
        <w:t>по ф</w:t>
      </w:r>
      <w:r w:rsidR="008A5965">
        <w:rPr>
          <w:sz w:val="28"/>
        </w:rPr>
        <w:t xml:space="preserve">ормам </w:t>
      </w:r>
      <w:r w:rsidR="00CF606F">
        <w:rPr>
          <w:sz w:val="28"/>
        </w:rPr>
        <w:t>таблиц</w:t>
      </w:r>
      <w:r w:rsidR="00032574">
        <w:rPr>
          <w:sz w:val="28"/>
        </w:rPr>
        <w:t xml:space="preserve"> № 1-2, в срок до 1 июня 2026 года по форме таблицы № 3</w:t>
      </w:r>
      <w:r w:rsidR="008A5965">
        <w:rPr>
          <w:sz w:val="28"/>
        </w:rPr>
        <w:t xml:space="preserve"> </w:t>
      </w:r>
      <w:r w:rsidR="00CF606F">
        <w:rPr>
          <w:sz w:val="28"/>
        </w:rPr>
        <w:t>согласно приложениям</w:t>
      </w:r>
      <w:r>
        <w:rPr>
          <w:sz w:val="28"/>
        </w:rPr>
        <w:t xml:space="preserve"> </w:t>
      </w:r>
      <w:r w:rsidRPr="0019476E">
        <w:rPr>
          <w:sz w:val="28"/>
        </w:rPr>
        <w:t xml:space="preserve">к настоящему письму. </w:t>
      </w:r>
    </w:p>
    <w:p w:rsidR="007F68DD" w:rsidRPr="0019476E" w:rsidRDefault="007F68DD" w:rsidP="00EF7485">
      <w:pPr>
        <w:pStyle w:val="aa"/>
        <w:spacing w:line="300" w:lineRule="auto"/>
        <w:ind w:firstLine="709"/>
        <w:jc w:val="both"/>
        <w:rPr>
          <w:sz w:val="28"/>
        </w:rPr>
      </w:pPr>
      <w:r w:rsidRPr="0019476E">
        <w:rPr>
          <w:sz w:val="28"/>
        </w:rPr>
        <w:t xml:space="preserve">При заполнении таблиц следует руководствоваться Методическими рекомендациями субъектам Российской Федерации по формированию информации об объемах бюджетных ассигнований, предусмотренных в бюджетах субъектов Российской Федерации и местных бюджетах, направляемых на поддержку семьи </w:t>
      </w:r>
      <w:r w:rsidR="00CF2049">
        <w:rPr>
          <w:sz w:val="28"/>
        </w:rPr>
        <w:t xml:space="preserve">                    </w:t>
      </w:r>
      <w:r w:rsidRPr="0019476E">
        <w:rPr>
          <w:sz w:val="28"/>
        </w:rPr>
        <w:t>и детей</w:t>
      </w:r>
      <w:r w:rsidR="00CF2049">
        <w:rPr>
          <w:sz w:val="28"/>
        </w:rPr>
        <w:t xml:space="preserve"> (</w:t>
      </w:r>
      <w:r w:rsidR="00CF7BA9">
        <w:rPr>
          <w:sz w:val="28"/>
        </w:rPr>
        <w:t>далее – Методические рекомендации</w:t>
      </w:r>
      <w:r w:rsidR="00CF2049">
        <w:rPr>
          <w:sz w:val="28"/>
        </w:rPr>
        <w:t>)</w:t>
      </w:r>
      <w:r w:rsidRPr="0019476E">
        <w:rPr>
          <w:sz w:val="28"/>
        </w:rPr>
        <w:t>.</w:t>
      </w:r>
    </w:p>
    <w:p w:rsidR="007F68DD" w:rsidRDefault="007F68DD" w:rsidP="00EF7485">
      <w:pPr>
        <w:pStyle w:val="aa"/>
        <w:spacing w:line="300" w:lineRule="auto"/>
        <w:ind w:firstLine="709"/>
        <w:jc w:val="both"/>
        <w:rPr>
          <w:sz w:val="28"/>
        </w:rPr>
      </w:pPr>
      <w:r w:rsidRPr="0019476E">
        <w:rPr>
          <w:sz w:val="28"/>
        </w:rPr>
        <w:t>Ин</w:t>
      </w:r>
      <w:r>
        <w:rPr>
          <w:sz w:val="28"/>
        </w:rPr>
        <w:t>формацию необходимо направлять</w:t>
      </w:r>
      <w:r w:rsidRPr="0019476E">
        <w:rPr>
          <w:sz w:val="28"/>
        </w:rPr>
        <w:t xml:space="preserve"> в Департамент бюджетной политики </w:t>
      </w:r>
      <w:r w:rsidR="0069797E">
        <w:rPr>
          <w:sz w:val="28"/>
        </w:rPr>
        <w:t xml:space="preserve">                      </w:t>
      </w:r>
      <w:r w:rsidRPr="0019476E">
        <w:rPr>
          <w:sz w:val="28"/>
        </w:rPr>
        <w:t>в сфере труда и социальной защиты</w:t>
      </w:r>
      <w:r w:rsidR="0014447E">
        <w:rPr>
          <w:sz w:val="28"/>
        </w:rPr>
        <w:t xml:space="preserve"> (далее – Департамент)</w:t>
      </w:r>
      <w:r w:rsidRPr="0019476E">
        <w:rPr>
          <w:sz w:val="28"/>
        </w:rPr>
        <w:t xml:space="preserve"> на бумажном носителе </w:t>
      </w:r>
      <w:r w:rsidR="0014447E">
        <w:rPr>
          <w:sz w:val="28"/>
        </w:rPr>
        <w:br/>
      </w:r>
      <w:r w:rsidRPr="0019476E">
        <w:rPr>
          <w:sz w:val="28"/>
        </w:rPr>
        <w:t xml:space="preserve">с сопроводительным письмом, за подписью руководителя (уполномоченных </w:t>
      </w:r>
      <w:r w:rsidR="0014447E">
        <w:rPr>
          <w:sz w:val="28"/>
        </w:rPr>
        <w:br/>
      </w:r>
      <w:r w:rsidRPr="0019476E">
        <w:rPr>
          <w:sz w:val="28"/>
        </w:rPr>
        <w:t>им на то лиц), с расшифровкой фамилии, имени, отчества</w:t>
      </w:r>
      <w:r>
        <w:rPr>
          <w:sz w:val="28"/>
        </w:rPr>
        <w:t xml:space="preserve"> исполнителя</w:t>
      </w:r>
      <w:r w:rsidRPr="0019476E">
        <w:rPr>
          <w:sz w:val="28"/>
        </w:rPr>
        <w:t xml:space="preserve">, </w:t>
      </w:r>
      <w:r>
        <w:rPr>
          <w:sz w:val="28"/>
        </w:rPr>
        <w:t xml:space="preserve">указанием </w:t>
      </w:r>
      <w:r w:rsidRPr="0019476E">
        <w:rPr>
          <w:sz w:val="28"/>
        </w:rPr>
        <w:t>номера контактного телефона и адреса электронной почты в формате «</w:t>
      </w:r>
      <w:r w:rsidRPr="0019476E">
        <w:rPr>
          <w:sz w:val="28"/>
          <w:lang w:val="en-US"/>
        </w:rPr>
        <w:t>PDF</w:t>
      </w:r>
      <w:r w:rsidRPr="0019476E">
        <w:rPr>
          <w:sz w:val="28"/>
        </w:rPr>
        <w:t xml:space="preserve">», а также продублировать в формате XLS в электронном виде по адресу электронной почты </w:t>
      </w:r>
      <w:r w:rsidR="0014447E">
        <w:rPr>
          <w:sz w:val="28"/>
          <w:lang w:val="en-US"/>
        </w:rPr>
        <w:t>o</w:t>
      </w:r>
      <w:r w:rsidR="0014447E" w:rsidRPr="0014447E">
        <w:rPr>
          <w:sz w:val="28"/>
        </w:rPr>
        <w:t>1304@</w:t>
      </w:r>
      <w:proofErr w:type="spellStart"/>
      <w:r w:rsidR="0014447E">
        <w:rPr>
          <w:sz w:val="28"/>
          <w:lang w:val="en-US"/>
        </w:rPr>
        <w:t>minfin</w:t>
      </w:r>
      <w:proofErr w:type="spellEnd"/>
      <w:r w:rsidR="0014447E" w:rsidRPr="0014447E">
        <w:rPr>
          <w:sz w:val="28"/>
        </w:rPr>
        <w:t>.</w:t>
      </w:r>
      <w:proofErr w:type="spellStart"/>
      <w:r w:rsidR="0014447E">
        <w:rPr>
          <w:sz w:val="28"/>
          <w:lang w:val="en-US"/>
        </w:rPr>
        <w:t>gov</w:t>
      </w:r>
      <w:proofErr w:type="spellEnd"/>
      <w:r w:rsidR="0014447E" w:rsidRPr="0014447E">
        <w:rPr>
          <w:sz w:val="28"/>
        </w:rPr>
        <w:t>.</w:t>
      </w:r>
      <w:proofErr w:type="spellStart"/>
      <w:r w:rsidR="0014447E">
        <w:rPr>
          <w:sz w:val="28"/>
          <w:lang w:val="en-US"/>
        </w:rPr>
        <w:t>ru</w:t>
      </w:r>
      <w:proofErr w:type="spellEnd"/>
      <w:r w:rsidRPr="00CF606F">
        <w:rPr>
          <w:sz w:val="28"/>
        </w:rPr>
        <w:t>.</w:t>
      </w:r>
    </w:p>
    <w:p w:rsidR="0014447E" w:rsidRPr="0019476E" w:rsidRDefault="0014447E" w:rsidP="00EF7485">
      <w:pPr>
        <w:pStyle w:val="aa"/>
        <w:spacing w:line="300" w:lineRule="auto"/>
        <w:ind w:firstLine="709"/>
        <w:jc w:val="both"/>
        <w:rPr>
          <w:sz w:val="28"/>
        </w:rPr>
      </w:pPr>
      <w:r>
        <w:rPr>
          <w:sz w:val="28"/>
        </w:rPr>
        <w:t>О</w:t>
      </w:r>
      <w:r w:rsidRPr="0014447E">
        <w:rPr>
          <w:sz w:val="28"/>
        </w:rPr>
        <w:t>тмечает</w:t>
      </w:r>
      <w:r>
        <w:rPr>
          <w:sz w:val="28"/>
        </w:rPr>
        <w:t>ся</w:t>
      </w:r>
      <w:r w:rsidRPr="0014447E">
        <w:rPr>
          <w:sz w:val="28"/>
        </w:rPr>
        <w:t xml:space="preserve"> необходимость направления в </w:t>
      </w:r>
      <w:r>
        <w:rPr>
          <w:sz w:val="28"/>
        </w:rPr>
        <w:t>Департамент</w:t>
      </w:r>
      <w:r w:rsidRPr="0014447E">
        <w:rPr>
          <w:sz w:val="28"/>
        </w:rPr>
        <w:t xml:space="preserve"> </w:t>
      </w:r>
      <w:r w:rsidRPr="0014447E">
        <w:rPr>
          <w:b/>
          <w:sz w:val="28"/>
        </w:rPr>
        <w:t>исключительно</w:t>
      </w:r>
      <w:r w:rsidRPr="0014447E">
        <w:rPr>
          <w:sz w:val="28"/>
        </w:rPr>
        <w:t xml:space="preserve"> </w:t>
      </w:r>
      <w:r w:rsidRPr="0014447E">
        <w:rPr>
          <w:b/>
          <w:sz w:val="28"/>
        </w:rPr>
        <w:t>сводной информации</w:t>
      </w:r>
      <w:r w:rsidRPr="0014447E">
        <w:rPr>
          <w:sz w:val="28"/>
        </w:rPr>
        <w:t xml:space="preserve"> </w:t>
      </w:r>
      <w:r w:rsidRPr="0014447E">
        <w:rPr>
          <w:b/>
          <w:sz w:val="28"/>
        </w:rPr>
        <w:t>по субъекту Российской Федерации</w:t>
      </w:r>
      <w:r w:rsidRPr="0014447E">
        <w:rPr>
          <w:sz w:val="28"/>
        </w:rPr>
        <w:t xml:space="preserve"> </w:t>
      </w:r>
      <w:r>
        <w:rPr>
          <w:sz w:val="28"/>
        </w:rPr>
        <w:t>по форме таблиц</w:t>
      </w:r>
      <w:r w:rsidRPr="0014447E">
        <w:rPr>
          <w:sz w:val="28"/>
        </w:rPr>
        <w:t xml:space="preserve"> согласно приложению,</w:t>
      </w:r>
      <w:r w:rsidRPr="0014447E">
        <w:rPr>
          <w:b/>
          <w:sz w:val="28"/>
        </w:rPr>
        <w:t xml:space="preserve"> подготовленной финансовым органом субъекта Российской Федерации</w:t>
      </w:r>
      <w:r w:rsidRPr="0014447E">
        <w:rPr>
          <w:sz w:val="28"/>
        </w:rPr>
        <w:t>.</w:t>
      </w:r>
    </w:p>
    <w:p w:rsidR="007F68DD" w:rsidRPr="0019476E" w:rsidRDefault="007F68DD" w:rsidP="00EF7485">
      <w:pPr>
        <w:pStyle w:val="aa"/>
        <w:spacing w:line="300" w:lineRule="auto"/>
        <w:ind w:firstLine="709"/>
        <w:jc w:val="both"/>
        <w:rPr>
          <w:sz w:val="28"/>
        </w:rPr>
      </w:pPr>
      <w:r w:rsidRPr="0019476E">
        <w:rPr>
          <w:sz w:val="28"/>
        </w:rPr>
        <w:lastRenderedPageBreak/>
        <w:t xml:space="preserve">Формы таблиц в формате XLS размещены на официальном сайте Минфина России в разделе </w:t>
      </w:r>
      <w:r>
        <w:rPr>
          <w:sz w:val="28"/>
        </w:rPr>
        <w:t>«</w:t>
      </w:r>
      <w:r w:rsidRPr="0019476E">
        <w:rPr>
          <w:sz w:val="28"/>
        </w:rPr>
        <w:t xml:space="preserve">Деятельность/ </w:t>
      </w:r>
      <w:r w:rsidR="00C7544B">
        <w:rPr>
          <w:sz w:val="28"/>
        </w:rPr>
        <w:t>Межбюджетные отношения</w:t>
      </w:r>
      <w:r w:rsidRPr="0019476E">
        <w:rPr>
          <w:sz w:val="28"/>
        </w:rPr>
        <w:t xml:space="preserve"> с регионами и </w:t>
      </w:r>
      <w:r w:rsidR="00C7544B" w:rsidRPr="00C7544B">
        <w:rPr>
          <w:sz w:val="28"/>
        </w:rPr>
        <w:t>муниципалитетами</w:t>
      </w:r>
      <w:r w:rsidRPr="0019476E">
        <w:rPr>
          <w:sz w:val="28"/>
        </w:rPr>
        <w:t>/ Запросы, телеграммы, информационные письма</w:t>
      </w:r>
      <w:r>
        <w:rPr>
          <w:sz w:val="28"/>
        </w:rPr>
        <w:t>»</w:t>
      </w:r>
      <w:r w:rsidRPr="0019476E">
        <w:rPr>
          <w:sz w:val="28"/>
        </w:rPr>
        <w:t>.</w:t>
      </w:r>
    </w:p>
    <w:p w:rsidR="007F68DD" w:rsidRDefault="007F68DD" w:rsidP="00EF7485">
      <w:pPr>
        <w:pStyle w:val="aa"/>
        <w:spacing w:line="300" w:lineRule="auto"/>
        <w:ind w:firstLine="709"/>
        <w:jc w:val="both"/>
        <w:rPr>
          <w:sz w:val="28"/>
        </w:rPr>
      </w:pPr>
      <w:r w:rsidRPr="0019476E">
        <w:rPr>
          <w:sz w:val="28"/>
        </w:rPr>
        <w:t>Контактны</w:t>
      </w:r>
      <w:r w:rsidR="0014447E">
        <w:rPr>
          <w:sz w:val="28"/>
        </w:rPr>
        <w:t>е</w:t>
      </w:r>
      <w:r w:rsidRPr="0019476E">
        <w:rPr>
          <w:sz w:val="28"/>
        </w:rPr>
        <w:t xml:space="preserve"> телефон</w:t>
      </w:r>
      <w:r w:rsidR="0014447E">
        <w:rPr>
          <w:sz w:val="28"/>
        </w:rPr>
        <w:t>ы</w:t>
      </w:r>
      <w:r w:rsidRPr="0019476E">
        <w:rPr>
          <w:sz w:val="28"/>
        </w:rPr>
        <w:t>: 8</w:t>
      </w:r>
      <w:r w:rsidR="005A0B37">
        <w:rPr>
          <w:sz w:val="28"/>
        </w:rPr>
        <w:t xml:space="preserve"> </w:t>
      </w:r>
      <w:r w:rsidR="007B0CD5">
        <w:rPr>
          <w:sz w:val="28"/>
        </w:rPr>
        <w:t>(495)</w:t>
      </w:r>
      <w:r w:rsidR="005A0B37">
        <w:rPr>
          <w:sz w:val="28"/>
        </w:rPr>
        <w:t xml:space="preserve"> </w:t>
      </w:r>
      <w:r w:rsidR="007B0CD5">
        <w:rPr>
          <w:sz w:val="28"/>
        </w:rPr>
        <w:t xml:space="preserve">983-38-88 </w:t>
      </w:r>
      <w:r w:rsidR="0014447E">
        <w:rPr>
          <w:sz w:val="28"/>
        </w:rPr>
        <w:t>доб.</w:t>
      </w:r>
      <w:r w:rsidR="00200838">
        <w:rPr>
          <w:sz w:val="28"/>
        </w:rPr>
        <w:t>:</w:t>
      </w:r>
      <w:r w:rsidR="0014447E">
        <w:rPr>
          <w:sz w:val="28"/>
        </w:rPr>
        <w:t>13</w:t>
      </w:r>
      <w:r w:rsidR="007B43E5">
        <w:rPr>
          <w:sz w:val="28"/>
        </w:rPr>
        <w:t>4</w:t>
      </w:r>
      <w:r w:rsidR="0014447E">
        <w:rPr>
          <w:sz w:val="28"/>
        </w:rPr>
        <w:t>3, 1341</w:t>
      </w:r>
      <w:r w:rsidRPr="0019476E">
        <w:rPr>
          <w:sz w:val="28"/>
        </w:rPr>
        <w:t xml:space="preserve">. </w:t>
      </w:r>
    </w:p>
    <w:p w:rsidR="007F68DD" w:rsidRDefault="007F68DD" w:rsidP="00EF7485">
      <w:pPr>
        <w:pStyle w:val="aa"/>
        <w:spacing w:line="300" w:lineRule="auto"/>
        <w:ind w:firstLine="709"/>
        <w:jc w:val="both"/>
        <w:rPr>
          <w:sz w:val="28"/>
        </w:rPr>
      </w:pPr>
    </w:p>
    <w:p w:rsidR="007F68DD" w:rsidRDefault="00292254" w:rsidP="00EF7485">
      <w:pPr>
        <w:pStyle w:val="aa"/>
        <w:tabs>
          <w:tab w:val="left" w:pos="2410"/>
          <w:tab w:val="left" w:pos="2552"/>
        </w:tabs>
        <w:spacing w:line="300" w:lineRule="auto"/>
        <w:ind w:left="2693" w:hanging="1985"/>
        <w:jc w:val="both"/>
        <w:rPr>
          <w:sz w:val="28"/>
        </w:rPr>
      </w:pPr>
      <w:r>
        <w:rPr>
          <w:sz w:val="28"/>
        </w:rPr>
        <w:t>Приложения</w:t>
      </w:r>
      <w:r w:rsidR="007F68DD">
        <w:rPr>
          <w:sz w:val="28"/>
        </w:rPr>
        <w:t>: 1. Таблица № 1 «</w:t>
      </w:r>
      <w:r w:rsidR="007F68DD" w:rsidRPr="00FF421F">
        <w:rPr>
          <w:sz w:val="28"/>
        </w:rPr>
        <w:t>Информация об объемах бюджетных ассигнований, предусмотренных в бюджете субъекта Российской Федерации и местных бюджетах, направляемых на поддержку семьи и детей</w:t>
      </w:r>
      <w:r w:rsidR="007F68DD" w:rsidRPr="00D345D6">
        <w:rPr>
          <w:sz w:val="28"/>
        </w:rPr>
        <w:t xml:space="preserve">» на </w:t>
      </w:r>
      <w:r w:rsidR="00ED1B82">
        <w:rPr>
          <w:sz w:val="28"/>
        </w:rPr>
        <w:t>6</w:t>
      </w:r>
      <w:r w:rsidR="007F68DD" w:rsidRPr="00D345D6">
        <w:rPr>
          <w:sz w:val="28"/>
        </w:rPr>
        <w:t xml:space="preserve"> л.;</w:t>
      </w:r>
    </w:p>
    <w:p w:rsidR="007F68DD" w:rsidRDefault="007F68DD" w:rsidP="00EF7485">
      <w:pPr>
        <w:pStyle w:val="aa"/>
        <w:tabs>
          <w:tab w:val="left" w:pos="2410"/>
          <w:tab w:val="left" w:pos="2977"/>
        </w:tabs>
        <w:spacing w:line="300" w:lineRule="auto"/>
        <w:ind w:left="2693" w:hanging="1843"/>
        <w:jc w:val="both"/>
        <w:rPr>
          <w:sz w:val="28"/>
        </w:rPr>
      </w:pPr>
      <w:r>
        <w:rPr>
          <w:sz w:val="28"/>
        </w:rPr>
        <w:t xml:space="preserve">                      2. </w:t>
      </w:r>
      <w:r w:rsidR="00032574">
        <w:rPr>
          <w:sz w:val="28"/>
        </w:rPr>
        <w:t xml:space="preserve">Таблица № 2 </w:t>
      </w:r>
      <w:r w:rsidR="00032574" w:rsidRPr="00FF421F">
        <w:rPr>
          <w:sz w:val="28"/>
        </w:rPr>
        <w:t>«Информация об объемах бюджетных ассигнований, предусмотренных в бюджете субъекта Российской Федерации и местных бюджетах, направляемых на реализацию мероприятий, а также на финансовое обеспечение выплат и льгот, предоставляемых отдельным категориям получателей»</w:t>
      </w:r>
      <w:r w:rsidR="00032574">
        <w:rPr>
          <w:sz w:val="28"/>
        </w:rPr>
        <w:t xml:space="preserve"> </w:t>
      </w:r>
      <w:r w:rsidR="00032574" w:rsidRPr="00C71A88">
        <w:rPr>
          <w:sz w:val="28"/>
        </w:rPr>
        <w:t xml:space="preserve">на </w:t>
      </w:r>
      <w:r w:rsidR="00032574">
        <w:rPr>
          <w:sz w:val="28"/>
        </w:rPr>
        <w:t>1</w:t>
      </w:r>
      <w:r w:rsidR="00032574" w:rsidRPr="00C71A88">
        <w:rPr>
          <w:sz w:val="28"/>
        </w:rPr>
        <w:t xml:space="preserve"> л.</w:t>
      </w:r>
      <w:r w:rsidR="00032574" w:rsidRPr="0018672F">
        <w:rPr>
          <w:sz w:val="28"/>
        </w:rPr>
        <w:t>;</w:t>
      </w:r>
    </w:p>
    <w:p w:rsidR="007F68DD" w:rsidRDefault="007F68DD" w:rsidP="00EF7485">
      <w:pPr>
        <w:pStyle w:val="aa"/>
        <w:spacing w:line="300" w:lineRule="auto"/>
        <w:ind w:left="2693" w:hanging="2127"/>
        <w:jc w:val="both"/>
        <w:rPr>
          <w:sz w:val="28"/>
        </w:rPr>
      </w:pPr>
      <w:r>
        <w:rPr>
          <w:sz w:val="28"/>
        </w:rPr>
        <w:t xml:space="preserve">                          3. Таблица № 3 </w:t>
      </w:r>
      <w:r w:rsidRPr="00FF421F">
        <w:rPr>
          <w:sz w:val="28"/>
        </w:rPr>
        <w:t>«</w:t>
      </w:r>
      <w:r w:rsidR="00D03E7A" w:rsidRPr="00D03E7A">
        <w:rPr>
          <w:sz w:val="28"/>
        </w:rPr>
        <w:t>Информация о мерах и мероприятиях по улучшению демографической ситуации и основных параметров демографического развития субъектов Российской Федерации</w:t>
      </w:r>
      <w:r w:rsidRPr="00FF421F">
        <w:rPr>
          <w:sz w:val="28"/>
        </w:rPr>
        <w:t>»</w:t>
      </w:r>
      <w:r>
        <w:rPr>
          <w:sz w:val="28"/>
        </w:rPr>
        <w:t xml:space="preserve"> </w:t>
      </w:r>
      <w:r w:rsidRPr="00C71A88">
        <w:rPr>
          <w:sz w:val="28"/>
        </w:rPr>
        <w:t xml:space="preserve">на </w:t>
      </w:r>
      <w:r w:rsidR="00032574">
        <w:rPr>
          <w:sz w:val="28"/>
        </w:rPr>
        <w:t>6</w:t>
      </w:r>
      <w:r w:rsidRPr="00C71A88">
        <w:rPr>
          <w:sz w:val="28"/>
        </w:rPr>
        <w:t xml:space="preserve"> л.</w:t>
      </w:r>
      <w:r w:rsidR="00CF2049" w:rsidRPr="0018672F">
        <w:rPr>
          <w:sz w:val="28"/>
        </w:rPr>
        <w:t>;</w:t>
      </w:r>
    </w:p>
    <w:p w:rsidR="00CF2049" w:rsidRPr="00FF421F" w:rsidRDefault="0014447E" w:rsidP="00EF7485">
      <w:pPr>
        <w:pStyle w:val="aa"/>
        <w:spacing w:line="300" w:lineRule="auto"/>
        <w:ind w:left="2693" w:hanging="2127"/>
        <w:jc w:val="both"/>
        <w:rPr>
          <w:sz w:val="28"/>
        </w:rPr>
      </w:pPr>
      <w:r>
        <w:rPr>
          <w:sz w:val="28"/>
        </w:rPr>
        <w:t xml:space="preserve">                          </w:t>
      </w:r>
      <w:r w:rsidR="00200838">
        <w:rPr>
          <w:sz w:val="28"/>
        </w:rPr>
        <w:t>4</w:t>
      </w:r>
      <w:r w:rsidR="00CF2049">
        <w:rPr>
          <w:sz w:val="28"/>
        </w:rPr>
        <w:t xml:space="preserve">. </w:t>
      </w:r>
      <w:r w:rsidR="00CF7BA9">
        <w:rPr>
          <w:sz w:val="28"/>
        </w:rPr>
        <w:t>Методические рекомендации</w:t>
      </w:r>
      <w:r w:rsidR="00A508C6">
        <w:rPr>
          <w:sz w:val="28"/>
        </w:rPr>
        <w:t xml:space="preserve"> на </w:t>
      </w:r>
      <w:r w:rsidR="00A508C6" w:rsidRPr="00200838">
        <w:rPr>
          <w:sz w:val="28"/>
        </w:rPr>
        <w:t>1</w:t>
      </w:r>
      <w:r w:rsidR="00032574">
        <w:rPr>
          <w:sz w:val="28"/>
        </w:rPr>
        <w:t>6</w:t>
      </w:r>
      <w:r w:rsidR="00820FD8">
        <w:rPr>
          <w:sz w:val="28"/>
        </w:rPr>
        <w:t xml:space="preserve"> л.</w:t>
      </w:r>
    </w:p>
    <w:p w:rsidR="007F68DD" w:rsidRPr="0019476E" w:rsidRDefault="007F68DD" w:rsidP="00EF7485">
      <w:pPr>
        <w:pStyle w:val="aa"/>
        <w:spacing w:line="300" w:lineRule="auto"/>
        <w:ind w:firstLine="709"/>
        <w:jc w:val="both"/>
        <w:rPr>
          <w:sz w:val="28"/>
        </w:rPr>
      </w:pPr>
    </w:p>
    <w:p w:rsidR="007F68DD" w:rsidRPr="0019476E" w:rsidRDefault="007F68DD" w:rsidP="007F68DD">
      <w:pPr>
        <w:pStyle w:val="aa"/>
        <w:spacing w:line="300" w:lineRule="auto"/>
        <w:ind w:firstLine="709"/>
        <w:jc w:val="both"/>
        <w:rPr>
          <w:sz w:val="28"/>
        </w:rPr>
      </w:pPr>
      <w:bookmarkStart w:id="0" w:name="_GoBack"/>
      <w:bookmarkEnd w:id="0"/>
    </w:p>
    <w:p w:rsidR="007F68DD" w:rsidRPr="0019476E" w:rsidRDefault="007F68DD" w:rsidP="007F68DD">
      <w:pPr>
        <w:pStyle w:val="aa"/>
        <w:spacing w:line="300" w:lineRule="auto"/>
        <w:ind w:firstLine="709"/>
        <w:jc w:val="both"/>
        <w:rPr>
          <w:sz w:val="28"/>
        </w:rPr>
      </w:pPr>
    </w:p>
    <w:p w:rsidR="007F68DD" w:rsidRPr="0019476E" w:rsidRDefault="007F68DD" w:rsidP="007F68DD">
      <w:pPr>
        <w:pStyle w:val="aa"/>
        <w:spacing w:line="300" w:lineRule="auto"/>
        <w:ind w:firstLine="7938"/>
        <w:jc w:val="both"/>
        <w:rPr>
          <w:sz w:val="28"/>
        </w:rPr>
      </w:pPr>
      <w:r>
        <w:rPr>
          <w:sz w:val="28"/>
        </w:rPr>
        <w:t xml:space="preserve"> </w:t>
      </w:r>
      <w:r w:rsidRPr="0019476E">
        <w:rPr>
          <w:sz w:val="28"/>
        </w:rPr>
        <w:t>П.А. Кадочников</w:t>
      </w:r>
    </w:p>
    <w:p w:rsidR="007F68DD" w:rsidRPr="0019476E" w:rsidRDefault="007F68DD" w:rsidP="007F68DD">
      <w:pPr>
        <w:spacing w:line="300" w:lineRule="auto"/>
        <w:ind w:firstLine="709"/>
        <w:jc w:val="both"/>
        <w:rPr>
          <w:sz w:val="28"/>
        </w:rPr>
      </w:pPr>
    </w:p>
    <w:p w:rsidR="007F68DD" w:rsidRDefault="007F68DD" w:rsidP="007F68DD"/>
    <w:p w:rsidR="00A508C6" w:rsidRDefault="00A508C6" w:rsidP="007F68DD"/>
    <w:p w:rsidR="00A508C6" w:rsidRDefault="00A508C6" w:rsidP="007F68DD"/>
    <w:sectPr w:rsidR="00A508C6" w:rsidSect="00EF7485">
      <w:headerReference w:type="even" r:id="rId8"/>
      <w:footerReference w:type="even" r:id="rId9"/>
      <w:headerReference w:type="first" r:id="rId10"/>
      <w:pgSz w:w="11906" w:h="16838"/>
      <w:pgMar w:top="567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E38" w:rsidRDefault="00073E38" w:rsidP="00041E4A">
      <w:pPr>
        <w:spacing w:after="0" w:line="240" w:lineRule="auto"/>
      </w:pPr>
      <w:r>
        <w:separator/>
      </w:r>
    </w:p>
  </w:endnote>
  <w:endnote w:type="continuationSeparator" w:id="0">
    <w:p w:rsidR="00073E38" w:rsidRDefault="00073E38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DCB" w:rsidRPr="008A2DCB" w:rsidRDefault="008A2DCB">
    <w:pPr>
      <w:pStyle w:val="a5"/>
      <w:rPr>
        <w:sz w:val="16"/>
      </w:rPr>
    </w:pPr>
    <w:r w:rsidRPr="008A2DCB">
      <w:rPr>
        <w:sz w:val="16"/>
      </w:rPr>
      <w:t>Федосеев В.Д.</w:t>
    </w:r>
  </w:p>
  <w:p w:rsidR="008A2DCB" w:rsidRPr="008A2DCB" w:rsidRDefault="008A2DCB">
    <w:pPr>
      <w:pStyle w:val="a5"/>
      <w:rPr>
        <w:sz w:val="16"/>
      </w:rPr>
    </w:pPr>
    <w:r w:rsidRPr="008A2DCB">
      <w:rPr>
        <w:sz w:val="16"/>
      </w:rPr>
      <w:t>8 (495) 983 38 88, 1343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E38" w:rsidRDefault="00073E38" w:rsidP="00041E4A">
      <w:pPr>
        <w:spacing w:after="0" w:line="240" w:lineRule="auto"/>
      </w:pPr>
      <w:r>
        <w:separator/>
      </w:r>
    </w:p>
  </w:footnote>
  <w:footnote w:type="continuationSeparator" w:id="0">
    <w:p w:rsidR="00073E38" w:rsidRDefault="00073E38" w:rsidP="0004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909" w:rsidRDefault="00B97909" w:rsidP="00B97909">
    <w:pPr>
      <w:pStyle w:val="a3"/>
      <w:jc w:val="center"/>
    </w:pPr>
    <w:r>
      <w:t>2</w:t>
    </w:r>
  </w:p>
  <w:p w:rsidR="00C7544B" w:rsidRDefault="00C7544B" w:rsidP="00B97909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012281"/>
      <w:docPartObj>
        <w:docPartGallery w:val="Page Numbers (Top of Page)"/>
        <w:docPartUnique/>
      </w:docPartObj>
    </w:sdtPr>
    <w:sdtEndPr/>
    <w:sdtContent>
      <w:p w:rsidR="00B97909" w:rsidRDefault="00B979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97909" w:rsidRDefault="00B979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11793"/>
    <w:rsid w:val="00017753"/>
    <w:rsid w:val="00032574"/>
    <w:rsid w:val="00041E4A"/>
    <w:rsid w:val="00043FF0"/>
    <w:rsid w:val="00050F9B"/>
    <w:rsid w:val="00070303"/>
    <w:rsid w:val="00073E38"/>
    <w:rsid w:val="00082F0A"/>
    <w:rsid w:val="00095328"/>
    <w:rsid w:val="000C293D"/>
    <w:rsid w:val="0011310E"/>
    <w:rsid w:val="0014447E"/>
    <w:rsid w:val="00181DE4"/>
    <w:rsid w:val="0018672F"/>
    <w:rsid w:val="00192067"/>
    <w:rsid w:val="001945D0"/>
    <w:rsid w:val="001C38FF"/>
    <w:rsid w:val="001E1B35"/>
    <w:rsid w:val="001E70FE"/>
    <w:rsid w:val="001F20F1"/>
    <w:rsid w:val="001F259A"/>
    <w:rsid w:val="00200838"/>
    <w:rsid w:val="00215BC5"/>
    <w:rsid w:val="002169CA"/>
    <w:rsid w:val="0028127F"/>
    <w:rsid w:val="0029124D"/>
    <w:rsid w:val="00292254"/>
    <w:rsid w:val="002B0745"/>
    <w:rsid w:val="002E3255"/>
    <w:rsid w:val="002F13EF"/>
    <w:rsid w:val="003012AD"/>
    <w:rsid w:val="003B2839"/>
    <w:rsid w:val="003B7B6D"/>
    <w:rsid w:val="00414F65"/>
    <w:rsid w:val="00436059"/>
    <w:rsid w:val="00454F56"/>
    <w:rsid w:val="00485A85"/>
    <w:rsid w:val="004A0AAE"/>
    <w:rsid w:val="004B0424"/>
    <w:rsid w:val="005A0B37"/>
    <w:rsid w:val="005A2794"/>
    <w:rsid w:val="005C7592"/>
    <w:rsid w:val="00673E17"/>
    <w:rsid w:val="0069797E"/>
    <w:rsid w:val="006D53A5"/>
    <w:rsid w:val="006E7065"/>
    <w:rsid w:val="00724FB3"/>
    <w:rsid w:val="00725946"/>
    <w:rsid w:val="007B0CD5"/>
    <w:rsid w:val="007B43E5"/>
    <w:rsid w:val="007D1DF6"/>
    <w:rsid w:val="007F68DD"/>
    <w:rsid w:val="00820FD8"/>
    <w:rsid w:val="00831EBA"/>
    <w:rsid w:val="008A2DCB"/>
    <w:rsid w:val="008A5965"/>
    <w:rsid w:val="008A5D93"/>
    <w:rsid w:val="008B2BB0"/>
    <w:rsid w:val="00914039"/>
    <w:rsid w:val="0092789E"/>
    <w:rsid w:val="00934C97"/>
    <w:rsid w:val="00941E94"/>
    <w:rsid w:val="00951C20"/>
    <w:rsid w:val="009701F5"/>
    <w:rsid w:val="00981697"/>
    <w:rsid w:val="00994BEE"/>
    <w:rsid w:val="009E6F47"/>
    <w:rsid w:val="00A15413"/>
    <w:rsid w:val="00A33791"/>
    <w:rsid w:val="00A508C6"/>
    <w:rsid w:val="00A86038"/>
    <w:rsid w:val="00A91DF9"/>
    <w:rsid w:val="00B273FD"/>
    <w:rsid w:val="00B32923"/>
    <w:rsid w:val="00B435CF"/>
    <w:rsid w:val="00B86CA0"/>
    <w:rsid w:val="00B91363"/>
    <w:rsid w:val="00B97909"/>
    <w:rsid w:val="00BF25D8"/>
    <w:rsid w:val="00C71A88"/>
    <w:rsid w:val="00C7325A"/>
    <w:rsid w:val="00C7544B"/>
    <w:rsid w:val="00CA47C6"/>
    <w:rsid w:val="00CD16AF"/>
    <w:rsid w:val="00CF2049"/>
    <w:rsid w:val="00CF606F"/>
    <w:rsid w:val="00CF7BA9"/>
    <w:rsid w:val="00D03E7A"/>
    <w:rsid w:val="00D07C85"/>
    <w:rsid w:val="00D12002"/>
    <w:rsid w:val="00D345D6"/>
    <w:rsid w:val="00D77960"/>
    <w:rsid w:val="00D9015F"/>
    <w:rsid w:val="00DC607B"/>
    <w:rsid w:val="00DD6825"/>
    <w:rsid w:val="00E36651"/>
    <w:rsid w:val="00E47D14"/>
    <w:rsid w:val="00E74F7F"/>
    <w:rsid w:val="00ED1B82"/>
    <w:rsid w:val="00EF2490"/>
    <w:rsid w:val="00EF7485"/>
    <w:rsid w:val="00F30BE9"/>
    <w:rsid w:val="00F36830"/>
    <w:rsid w:val="00F610D2"/>
    <w:rsid w:val="00F8602C"/>
    <w:rsid w:val="00FA5B7E"/>
    <w:rsid w:val="00FE1215"/>
    <w:rsid w:val="00F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EACEB4"/>
  <w14:defaultImageDpi w14:val="32767"/>
  <w15:docId w15:val="{C5C95B47-9AAC-4091-8D54-DAF7A8F1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2BC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paragraph" w:styleId="aa">
    <w:name w:val="Body Text"/>
    <w:basedOn w:val="a"/>
    <w:link w:val="ab"/>
    <w:uiPriority w:val="99"/>
    <w:semiHidden/>
    <w:unhideWhenUsed/>
    <w:rsid w:val="007F68D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F68DD"/>
  </w:style>
  <w:style w:type="paragraph" w:styleId="ac">
    <w:name w:val="Body Text Indent"/>
    <w:basedOn w:val="a"/>
    <w:link w:val="ad"/>
    <w:uiPriority w:val="99"/>
    <w:semiHidden/>
    <w:unhideWhenUsed/>
    <w:rsid w:val="007F68D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F68DD"/>
  </w:style>
  <w:style w:type="character" w:styleId="ae">
    <w:name w:val="Hyperlink"/>
    <w:basedOn w:val="a0"/>
    <w:uiPriority w:val="99"/>
    <w:unhideWhenUsed/>
    <w:rsid w:val="007B0CD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42DD1-3D10-4BDF-8687-2FDE3311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Rais Afanasyev</dc:creator>
  <cp:lastModifiedBy>Федосеев Владимир Дмитриевич</cp:lastModifiedBy>
  <cp:revision>13</cp:revision>
  <cp:lastPrinted>2022-04-04T13:02:00Z</cp:lastPrinted>
  <dcterms:created xsi:type="dcterms:W3CDTF">2026-02-05T07:20:00Z</dcterms:created>
  <dcterms:modified xsi:type="dcterms:W3CDTF">2026-02-13T11:33:00Z</dcterms:modified>
</cp:coreProperties>
</file>